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Technical Feasibility Study</w:t>
      </w:r>
    </w:p>
    <w:p>
      <w:r>
        <w:t>This is a dummy feasibility study document.</w:t>
      </w:r>
    </w:p>
    <w:p>
      <w:pPr>
        <w:pStyle w:val="Heading1"/>
      </w:pPr>
      <w:r>
        <w:t>Highlights</w:t>
      </w:r>
    </w:p>
    <w:p>
      <w:r>
        <w:t>- System is feasible with existing technologies.</w:t>
        <w:br/>
        <w:t>- Initial costs are manageable.</w:t>
        <w:br/>
        <w:t>- Scalable to enterprise level.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